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CC" w:rsidRDefault="00437742">
      <w:r>
        <w:t>Image 1 – Male Chorus, First Union Baptist Church – Richmond, VA.</w:t>
      </w:r>
    </w:p>
    <w:p w:rsidR="00437742" w:rsidRDefault="00437742">
      <w:r>
        <w:t>Image 2 – Charity Howell – U.S. Senator Mark Warner’s Outreach Coordinator</w:t>
      </w:r>
    </w:p>
    <w:p w:rsidR="00437742" w:rsidRDefault="00437742">
      <w:r>
        <w:t>Image 3 – Event Attendees</w:t>
      </w:r>
    </w:p>
    <w:p w:rsidR="00437742" w:rsidRDefault="00437742">
      <w:pPr>
        <w:rPr>
          <w:caps/>
        </w:rPr>
      </w:pPr>
      <w:r>
        <w:t>Image 4 – Karl Brower, NAACP Area Chair, Northern VA</w:t>
      </w:r>
      <w:r>
        <w:rPr>
          <w:caps/>
        </w:rPr>
        <w:t>.</w:t>
      </w:r>
    </w:p>
    <w:p w:rsidR="007B32E8" w:rsidRDefault="007B32E8">
      <w:r>
        <w:t>Image 5 – Event Attendees</w:t>
      </w:r>
    </w:p>
    <w:p w:rsidR="007B32E8" w:rsidRDefault="007B32E8">
      <w:r>
        <w:t>Image 6 – Reverend Jackson &amp; Staff</w:t>
      </w:r>
    </w:p>
    <w:p w:rsidR="007B32E8" w:rsidRDefault="007B32E8">
      <w:r>
        <w:t>Image 7 – Reverend Cosby</w:t>
      </w:r>
    </w:p>
    <w:p w:rsidR="007B32E8" w:rsidRPr="00437742" w:rsidRDefault="007B32E8">
      <w:pPr>
        <w:rPr>
          <w:caps/>
        </w:rPr>
      </w:pPr>
      <w:r>
        <w:t>Image 8 – Chief Brackney</w:t>
      </w:r>
      <w:bookmarkStart w:id="0" w:name="_GoBack"/>
      <w:bookmarkEnd w:id="0"/>
    </w:p>
    <w:sectPr w:rsidR="007B32E8" w:rsidRPr="00437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42"/>
    <w:rsid w:val="00437742"/>
    <w:rsid w:val="007B32E8"/>
    <w:rsid w:val="008A4DCC"/>
    <w:rsid w:val="00C2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boyd</dc:creator>
  <cp:lastModifiedBy>lynn boyd</cp:lastModifiedBy>
  <cp:revision>2</cp:revision>
  <dcterms:created xsi:type="dcterms:W3CDTF">2018-08-27T00:56:00Z</dcterms:created>
  <dcterms:modified xsi:type="dcterms:W3CDTF">2018-08-27T00:56:00Z</dcterms:modified>
</cp:coreProperties>
</file>